
<file path=[Content_Types].xml><?xml version="1.0" encoding="utf-8"?>
<Types xmlns="http://schemas.openxmlformats.org/package/2006/content-types">
  <Default Extension="xml" ContentType="application/xml"/>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B8862" w14:textId="24A2BDF8" w:rsidR="004224BD" w:rsidRDefault="004224BD"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r>
        <w:rPr>
          <w:noProof/>
        </w:rPr>
        <mc:AlternateContent>
          <mc:Choice Requires="wps">
            <w:drawing>
              <wp:anchor distT="152400" distB="152400" distL="152400" distR="152400" simplePos="0" relativeHeight="251659264" behindDoc="0" locked="0" layoutInCell="1" allowOverlap="1" wp14:anchorId="431C9933" wp14:editId="5015586F">
                <wp:simplePos x="0" y="0"/>
                <wp:positionH relativeFrom="page">
                  <wp:posOffset>3200400</wp:posOffset>
                </wp:positionH>
                <wp:positionV relativeFrom="page">
                  <wp:posOffset>965200</wp:posOffset>
                </wp:positionV>
                <wp:extent cx="3962400" cy="749300"/>
                <wp:effectExtent l="0" t="0" r="0" b="12700"/>
                <wp:wrapSquare wrapText="bothSides" distT="152400" distB="152400" distL="152400" distR="152400"/>
                <wp:docPr id="1073741827" name="officeArt object"/>
                <wp:cNvGraphicFramePr/>
                <a:graphic xmlns:a="http://schemas.openxmlformats.org/drawingml/2006/main">
                  <a:graphicData uri="http://schemas.microsoft.com/office/word/2010/wordprocessingShape">
                    <wps:wsp>
                      <wps:cNvSpPr/>
                      <wps:spPr>
                        <a:xfrm>
                          <a:off x="0" y="0"/>
                          <a:ext cx="3962400" cy="749300"/>
                        </a:xfrm>
                        <a:prstGeom prst="rect">
                          <a:avLst/>
                        </a:prstGeom>
                        <a:noFill/>
                        <a:ln w="12700" cap="flat">
                          <a:noFill/>
                          <a:miter lim="400000"/>
                        </a:ln>
                        <a:effectLst/>
                      </wps:spPr>
                      <wps:txbx>
                        <w:txbxContent>
                          <w:p w14:paraId="6F1CAA28" w14:textId="77777777" w:rsidR="00EB4F4D" w:rsidRDefault="00EB4F4D"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eastAsia="Melior" w:hAnsi="Melior" w:cs="Melior"/>
                                <w:color w:val="003E19"/>
                              </w:rPr>
                            </w:pPr>
                            <w:r>
                              <w:rPr>
                                <w:rFonts w:ascii="Melior"/>
                                <w:color w:val="003E19"/>
                              </w:rPr>
                              <w:t xml:space="preserve">Harbor Electronic Publishing </w:t>
                            </w:r>
                          </w:p>
                          <w:p w14:paraId="39B8B38C" w14:textId="77777777" w:rsidR="00EB4F4D" w:rsidRDefault="00EB4F4D"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eastAsia="Melior" w:hAnsi="Melior" w:cs="Melior"/>
                                <w:sz w:val="18"/>
                                <w:szCs w:val="18"/>
                              </w:rPr>
                            </w:pPr>
                            <w:r>
                              <w:rPr>
                                <w:rFonts w:ascii="Melior"/>
                                <w:sz w:val="18"/>
                                <w:szCs w:val="18"/>
                              </w:rPr>
                              <w:t xml:space="preserve">84 Mount Misery Dr </w:t>
                            </w:r>
                            <w:r>
                              <w:rPr>
                                <w:rFonts w:hAnsi="Melior"/>
                                <w:sz w:val="18"/>
                                <w:szCs w:val="18"/>
                              </w:rPr>
                              <w:t>•</w:t>
                            </w:r>
                            <w:r>
                              <w:rPr>
                                <w:rFonts w:hAnsi="Melior"/>
                                <w:sz w:val="18"/>
                                <w:szCs w:val="18"/>
                              </w:rPr>
                              <w:t xml:space="preserve"> </w:t>
                            </w:r>
                            <w:r>
                              <w:rPr>
                                <w:rFonts w:ascii="Melior"/>
                                <w:sz w:val="18"/>
                                <w:szCs w:val="18"/>
                              </w:rPr>
                              <w:t xml:space="preserve">Sag Harbor NY 11963 </w:t>
                            </w:r>
                            <w:r>
                              <w:rPr>
                                <w:rFonts w:hAnsi="Melior"/>
                                <w:sz w:val="18"/>
                                <w:szCs w:val="18"/>
                              </w:rPr>
                              <w:t>•</w:t>
                            </w:r>
                            <w:r>
                              <w:rPr>
                                <w:rFonts w:hAnsi="Melior"/>
                                <w:sz w:val="18"/>
                                <w:szCs w:val="18"/>
                              </w:rPr>
                              <w:t xml:space="preserve"> </w:t>
                            </w:r>
                            <w:r>
                              <w:rPr>
                                <w:rFonts w:ascii="Melior"/>
                                <w:sz w:val="18"/>
                                <w:szCs w:val="18"/>
                              </w:rPr>
                              <w:t>631 725 9513</w:t>
                            </w:r>
                          </w:p>
                          <w:p w14:paraId="7DCCD4CD" w14:textId="77777777" w:rsidR="00EB4F4D" w:rsidRDefault="00EB4F4D"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pPr>
                            <w:r>
                              <w:rPr>
                                <w:rFonts w:ascii="Melior"/>
                                <w:i/>
                                <w:iCs/>
                                <w:color w:val="003918"/>
                              </w:rPr>
                              <w:t>HEPDigital.com</w:t>
                            </w:r>
                            <w:r>
                              <w:rPr>
                                <w:rFonts w:hAnsi="Melior"/>
                                <w:color w:val="003918"/>
                              </w:rPr>
                              <w:t xml:space="preserve"> </w:t>
                            </w:r>
                            <w:r>
                              <w:rPr>
                                <w:rFonts w:hAnsi="Melior"/>
                                <w:color w:val="003918"/>
                              </w:rPr>
                              <w:t>•</w:t>
                            </w:r>
                            <w:r>
                              <w:rPr>
                                <w:rFonts w:hAnsi="Melior"/>
                                <w:color w:val="003918"/>
                              </w:rPr>
                              <w:t xml:space="preserve"> </w:t>
                            </w:r>
                            <w:r>
                              <w:rPr>
                                <w:rFonts w:ascii="Melior"/>
                                <w:i/>
                                <w:iCs/>
                                <w:color w:val="003918"/>
                                <w:lang w:val="es-ES_tradnl"/>
                              </w:rPr>
                              <w:t>Sales@HEPdigital.com</w:t>
                            </w:r>
                          </w:p>
                        </w:txbxContent>
                      </wps:txbx>
                      <wps:bodyPr wrap="square" lIns="0" tIns="0" rIns="0" bIns="0" numCol="1" anchor="t">
                        <a:noAutofit/>
                      </wps:bodyPr>
                    </wps:wsp>
                  </a:graphicData>
                </a:graphic>
              </wp:anchor>
            </w:drawing>
          </mc:Choice>
          <mc:Fallback>
            <w:pict>
              <v:rect id="officeArt object" o:spid="_x0000_s1026" style="position:absolute;margin-left:252pt;margin-top:76pt;width:312pt;height:59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oIdUBAACUAwAADgAAAGRycy9lMm9Eb2MueG1srFPbjtsgEH2v1H9AvDd2LlrvWnFWq662qlS1&#10;K237ARhDTAUMBRI7f98B29lV+1Y1D2SA4cycM8f7+9FochY+KLANXa9KSoTl0Cl7bOiP708fbikJ&#10;kdmOabCioRcR6P3h/bv94GqxgR50JzxBEBvqwTW0j9HVRRF4LwwLK3DC4qUEb1jErT8WnWcDohtd&#10;bMryphjAd84DFyHg6eN0SQ8ZX0rB4zcpg4hENxR7i3n1eW3TWhz2rD565nrF5zbYP3RhmLJY9Ar1&#10;yCIjJ6/+gjKKewgg44qDKUBKxUXmgGzW5R9sXnrmROaC4gR3lSn8P1j+9fzsiepwdmW1rXbr201F&#10;iWUGZzV19+AjgfYnKpnEGlyo8c2Le/bzLmCYmI/Sm/SPr8iYBb5cBRZjJBwPt3c3m12Jc+B4V+3u&#10;thgjTPH62vkQPwkwJAUN9alsQmXnLyFOqUtKOrbwpLTGc1ZrSwZksakyPkMvSc2mx2+yjIroN61M&#10;Q7ER/M31tU0YIjtmrpSoTuRSFMd2nBm30F1QtAFd09Dw68S8oER/tjiWZLEl8EvQLoE9mY+ARlxT&#10;wizvAX24NPhwiiBVZpiqTSVQmbTB0WeNZpsmb73d56zXj+nwGwAA//8DAFBLAwQUAAYACAAAACEA&#10;efWcKN0AAAAMAQAADwAAAGRycy9kb3ducmV2LnhtbEyPzWrDMBCE74W+g9hCb40Ukz9cyyEEeuit&#10;cUOgt421tU0tyViKo7x9N6f2NssMs98U22R7MdEYOu80zGcKBLnam841Go6fby8bECGiM9h7Rxpu&#10;FGBbPj4UmBt/dQeaqtgILnEhRw1tjEMuZahbshhmfiDH3rcfLUY+x0aaEa9cbnuZKbWSFjvHH1oc&#10;aN9S/VNdrIZTMO+Rbh/WLyr8WuEhTalLWj8/pd0riEgp/oXhjs/oUDLT2V+cCaLXsFQL3hLZWGYs&#10;7ol5tmF11pCtlQJZFvL/iPIXAAD//wMAUEsBAi0AFAAGAAgAAAAhAOSZw8D7AAAA4QEAABMAAAAA&#10;AAAAAAAAAAAAAAAAAFtDb250ZW50X1R5cGVzXS54bWxQSwECLQAUAAYACAAAACEAI7Jq4dcAAACU&#10;AQAACwAAAAAAAAAAAAAAAAAsAQAAX3JlbHMvLnJlbHNQSwECLQAUAAYACAAAACEAZ/moIdUBAACU&#10;AwAADgAAAAAAAAAAAAAAAAAsAgAAZHJzL2Uyb0RvYy54bWxQSwECLQAUAAYACAAAACEAefWcKN0A&#10;AAAMAQAADwAAAAAAAAAAAAAAAAAtBAAAZHJzL2Rvd25yZXYueG1sUEsFBgAAAAAEAAQA8wAAADcF&#10;AAAAAA==&#10;" filled="f" stroked="f" strokeweight="1pt">
                <v:stroke miterlimit="4"/>
                <v:textbox inset="0,0,0,0">
                  <w:txbxContent>
                    <w:p w14:paraId="6F1CAA28" w14:textId="77777777" w:rsidR="00EB4F4D" w:rsidRDefault="00EB4F4D"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eastAsia="Melior" w:hAnsi="Melior" w:cs="Melior"/>
                          <w:color w:val="003E19"/>
                        </w:rPr>
                      </w:pPr>
                      <w:r>
                        <w:rPr>
                          <w:rFonts w:ascii="Melior"/>
                          <w:color w:val="003E19"/>
                        </w:rPr>
                        <w:t xml:space="preserve">Harbor Electronic Publishing </w:t>
                      </w:r>
                    </w:p>
                    <w:p w14:paraId="39B8B38C" w14:textId="77777777" w:rsidR="00EB4F4D" w:rsidRDefault="00EB4F4D"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eastAsia="Melior" w:hAnsi="Melior" w:cs="Melior"/>
                          <w:sz w:val="18"/>
                          <w:szCs w:val="18"/>
                        </w:rPr>
                      </w:pPr>
                      <w:r>
                        <w:rPr>
                          <w:rFonts w:ascii="Melior"/>
                          <w:sz w:val="18"/>
                          <w:szCs w:val="18"/>
                        </w:rPr>
                        <w:t xml:space="preserve">84 Mount Misery </w:t>
                      </w:r>
                      <w:proofErr w:type="spellStart"/>
                      <w:r>
                        <w:rPr>
                          <w:rFonts w:ascii="Melior"/>
                          <w:sz w:val="18"/>
                          <w:szCs w:val="18"/>
                        </w:rPr>
                        <w:t>Dr</w:t>
                      </w:r>
                      <w:proofErr w:type="spellEnd"/>
                      <w:r>
                        <w:rPr>
                          <w:rFonts w:ascii="Melior"/>
                          <w:sz w:val="18"/>
                          <w:szCs w:val="18"/>
                        </w:rPr>
                        <w:t xml:space="preserve"> </w:t>
                      </w:r>
                      <w:r>
                        <w:rPr>
                          <w:rFonts w:hAnsi="Melior"/>
                          <w:sz w:val="18"/>
                          <w:szCs w:val="18"/>
                        </w:rPr>
                        <w:t>•</w:t>
                      </w:r>
                      <w:r>
                        <w:rPr>
                          <w:rFonts w:hAnsi="Melior"/>
                          <w:sz w:val="18"/>
                          <w:szCs w:val="18"/>
                        </w:rPr>
                        <w:t xml:space="preserve"> </w:t>
                      </w:r>
                      <w:r>
                        <w:rPr>
                          <w:rFonts w:ascii="Melior"/>
                          <w:sz w:val="18"/>
                          <w:szCs w:val="18"/>
                        </w:rPr>
                        <w:t xml:space="preserve">Sag Harbor NY 11963 </w:t>
                      </w:r>
                      <w:r>
                        <w:rPr>
                          <w:rFonts w:hAnsi="Melior"/>
                          <w:sz w:val="18"/>
                          <w:szCs w:val="18"/>
                        </w:rPr>
                        <w:t>•</w:t>
                      </w:r>
                      <w:r>
                        <w:rPr>
                          <w:rFonts w:hAnsi="Melior"/>
                          <w:sz w:val="18"/>
                          <w:szCs w:val="18"/>
                        </w:rPr>
                        <w:t xml:space="preserve"> </w:t>
                      </w:r>
                      <w:r>
                        <w:rPr>
                          <w:rFonts w:ascii="Melior"/>
                          <w:sz w:val="18"/>
                          <w:szCs w:val="18"/>
                        </w:rPr>
                        <w:t>631 725 9513</w:t>
                      </w:r>
                    </w:p>
                    <w:p w14:paraId="7DCCD4CD" w14:textId="77777777" w:rsidR="00EB4F4D" w:rsidRDefault="00EB4F4D"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pPr>
                      <w:r>
                        <w:rPr>
                          <w:rFonts w:ascii="Melior"/>
                          <w:i/>
                          <w:iCs/>
                          <w:color w:val="003918"/>
                        </w:rPr>
                        <w:t>HEPDigital.com</w:t>
                      </w:r>
                      <w:r>
                        <w:rPr>
                          <w:rFonts w:hAnsi="Melior"/>
                          <w:color w:val="003918"/>
                        </w:rPr>
                        <w:t xml:space="preserve"> </w:t>
                      </w:r>
                      <w:r>
                        <w:rPr>
                          <w:rFonts w:hAnsi="Melior"/>
                          <w:color w:val="003918"/>
                        </w:rPr>
                        <w:t>•</w:t>
                      </w:r>
                      <w:r>
                        <w:rPr>
                          <w:rFonts w:hAnsi="Melior"/>
                          <w:color w:val="003918"/>
                        </w:rPr>
                        <w:t xml:space="preserve"> </w:t>
                      </w:r>
                      <w:r>
                        <w:rPr>
                          <w:rFonts w:ascii="Melior"/>
                          <w:i/>
                          <w:iCs/>
                          <w:color w:val="003918"/>
                          <w:lang w:val="es-ES_tradnl"/>
                        </w:rPr>
                        <w:t>Sales@HEPdigital.com</w:t>
                      </w:r>
                    </w:p>
                  </w:txbxContent>
                </v:textbox>
                <w10:wrap type="square" anchorx="page" anchory="page"/>
              </v:rect>
            </w:pict>
          </mc:Fallback>
        </mc:AlternateContent>
      </w:r>
      <w:r>
        <w:rPr>
          <w:rFonts w:ascii="Melior"/>
          <w:noProof/>
        </w:rPr>
        <w:drawing>
          <wp:inline distT="0" distB="0" distL="0" distR="0" wp14:anchorId="726D4606" wp14:editId="6524483E">
            <wp:extent cx="1685925" cy="5715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P LOGO outlined.eps"/>
                    <pic:cNvPicPr/>
                  </pic:nvPicPr>
                  <pic:blipFill>
                    <a:blip r:embed="rId7">
                      <a:extLst>
                        <a:ext uri="{28A0092B-C50C-407E-A947-70E740481C1C}">
                          <a14:useLocalDpi xmlns:a14="http://schemas.microsoft.com/office/drawing/2010/main" val="0"/>
                        </a:ext>
                      </a:extLst>
                    </a:blip>
                    <a:stretch>
                      <a:fillRect/>
                    </a:stretch>
                  </pic:blipFill>
                  <pic:spPr>
                    <a:xfrm>
                      <a:off x="0" y="0"/>
                      <a:ext cx="1685925" cy="571500"/>
                    </a:xfrm>
                    <a:prstGeom prst="rect">
                      <a:avLst/>
                    </a:prstGeom>
                  </pic:spPr>
                </pic:pic>
              </a:graphicData>
            </a:graphic>
          </wp:inline>
        </w:drawing>
      </w:r>
    </w:p>
    <w:p w14:paraId="790C0BAA" w14:textId="77777777" w:rsidR="00F843D8" w:rsidRDefault="00F843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p>
    <w:p w14:paraId="5E286075" w14:textId="77777777" w:rsidR="00F843D8" w:rsidRDefault="00F843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p>
    <w:p w14:paraId="4E095154" w14:textId="1FDFF3BC" w:rsidR="00F843D8" w:rsidRDefault="008B696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r>
        <w:rPr>
          <w:noProof/>
        </w:rPr>
        <w:drawing>
          <wp:anchor distT="0" distB="0" distL="114300" distR="114300" simplePos="0" relativeHeight="251660288" behindDoc="0" locked="0" layoutInCell="1" allowOverlap="1" wp14:anchorId="285997C3" wp14:editId="17CCCB3B">
            <wp:simplePos x="0" y="0"/>
            <wp:positionH relativeFrom="margin">
              <wp:align>right</wp:align>
            </wp:positionH>
            <wp:positionV relativeFrom="margin">
              <wp:posOffset>1035050</wp:posOffset>
            </wp:positionV>
            <wp:extent cx="2056765" cy="3071495"/>
            <wp:effectExtent l="0" t="0" r="63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ky_front_300.jpg"/>
                    <pic:cNvPicPr/>
                  </pic:nvPicPr>
                  <pic:blipFill>
                    <a:blip r:embed="rId8">
                      <a:extLst>
                        <a:ext uri="{28A0092B-C50C-407E-A947-70E740481C1C}">
                          <a14:useLocalDpi xmlns:a14="http://schemas.microsoft.com/office/drawing/2010/main" val="0"/>
                        </a:ext>
                      </a:extLst>
                    </a:blip>
                    <a:stretch>
                      <a:fillRect/>
                    </a:stretch>
                  </pic:blipFill>
                  <pic:spPr>
                    <a:xfrm>
                      <a:off x="0" y="0"/>
                      <a:ext cx="2057422" cy="3071845"/>
                    </a:xfrm>
                    <a:prstGeom prst="rect">
                      <a:avLst/>
                    </a:prstGeom>
                  </pic:spPr>
                </pic:pic>
              </a:graphicData>
            </a:graphic>
            <wp14:sizeRelH relativeFrom="margin">
              <wp14:pctWidth>0</wp14:pctWidth>
            </wp14:sizeRelH>
            <wp14:sizeRelV relativeFrom="margin">
              <wp14:pctHeight>0</wp14:pctHeight>
            </wp14:sizeRelV>
          </wp:anchor>
        </w:drawing>
      </w:r>
    </w:p>
    <w:p w14:paraId="5681E1C6" w14:textId="3E412820" w:rsidR="00F843D8" w:rsidRDefault="0005471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r>
        <w:rPr>
          <w:rFonts w:ascii="Melior"/>
        </w:rPr>
        <w:t>For immediate release: new publication</w:t>
      </w:r>
    </w:p>
    <w:p w14:paraId="4FBF5619" w14:textId="060C58E1" w:rsidR="0005471C" w:rsidRDefault="0005471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p>
    <w:p w14:paraId="0153B467" w14:textId="2FD1D4DD" w:rsidR="00D8072E" w:rsidRDefault="00EB4F4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i/>
          <w:sz w:val="32"/>
          <w:szCs w:val="32"/>
        </w:rPr>
      </w:pPr>
      <w:r>
        <w:rPr>
          <w:rFonts w:ascii="Melior"/>
          <w:i/>
          <w:sz w:val="32"/>
          <w:szCs w:val="32"/>
        </w:rPr>
        <w:t>A Life of Lights and Shadows</w:t>
      </w:r>
      <w:r w:rsidR="00D8072E">
        <w:rPr>
          <w:rFonts w:ascii="Melior"/>
          <w:i/>
          <w:sz w:val="32"/>
          <w:szCs w:val="32"/>
        </w:rPr>
        <w:t>:</w:t>
      </w:r>
    </w:p>
    <w:p w14:paraId="743D2256" w14:textId="7336E62C" w:rsidR="0005471C" w:rsidRPr="00D6664B" w:rsidRDefault="00EB4F4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i/>
          <w:sz w:val="32"/>
          <w:szCs w:val="32"/>
        </w:rPr>
      </w:pPr>
      <w:r>
        <w:rPr>
          <w:rFonts w:ascii="Melior"/>
          <w:i/>
          <w:sz w:val="32"/>
          <w:szCs w:val="32"/>
        </w:rPr>
        <w:t xml:space="preserve">From Tuscany to the Hamptons, </w:t>
      </w:r>
      <w:r w:rsidR="00176AC7">
        <w:rPr>
          <w:rFonts w:ascii="Melior"/>
          <w:i/>
          <w:sz w:val="32"/>
          <w:szCs w:val="32"/>
        </w:rPr>
        <w:br/>
      </w:r>
      <w:bookmarkStart w:id="0" w:name="_GoBack"/>
      <w:bookmarkEnd w:id="0"/>
      <w:r>
        <w:rPr>
          <w:rFonts w:ascii="Melior"/>
          <w:i/>
          <w:sz w:val="32"/>
          <w:szCs w:val="32"/>
        </w:rPr>
        <w:t>An Artist</w:t>
      </w:r>
      <w:r>
        <w:rPr>
          <w:rFonts w:ascii="Melior"/>
          <w:i/>
          <w:sz w:val="32"/>
          <w:szCs w:val="32"/>
        </w:rPr>
        <w:t>’</w:t>
      </w:r>
      <w:r>
        <w:rPr>
          <w:rFonts w:ascii="Melior"/>
          <w:i/>
          <w:sz w:val="32"/>
          <w:szCs w:val="32"/>
        </w:rPr>
        <w:t>s Memoir</w:t>
      </w:r>
      <w:r w:rsidR="0005471C" w:rsidRPr="00D6664B">
        <w:rPr>
          <w:rFonts w:ascii="Melior"/>
          <w:i/>
          <w:sz w:val="32"/>
          <w:szCs w:val="32"/>
        </w:rPr>
        <w:t>.</w:t>
      </w:r>
    </w:p>
    <w:p w14:paraId="685B45D6" w14:textId="77777777" w:rsidR="0005471C" w:rsidRDefault="0005471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sz w:val="32"/>
          <w:szCs w:val="32"/>
        </w:rPr>
      </w:pPr>
    </w:p>
    <w:p w14:paraId="109301AE" w14:textId="3CA0B256" w:rsidR="0005471C" w:rsidRPr="0005471C" w:rsidRDefault="00EB4F4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sz w:val="32"/>
          <w:szCs w:val="32"/>
        </w:rPr>
      </w:pPr>
      <w:r>
        <w:rPr>
          <w:rFonts w:ascii="Melior"/>
          <w:sz w:val="32"/>
          <w:szCs w:val="32"/>
        </w:rPr>
        <w:t>Nicky Gioia Mitchell</w:t>
      </w:r>
    </w:p>
    <w:p w14:paraId="72B42901" w14:textId="77777777" w:rsidR="0005471C" w:rsidRDefault="0005471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p>
    <w:p w14:paraId="27A47B22" w14:textId="77777777" w:rsidR="00EB4F4D" w:rsidRPr="00EB4F4D" w:rsidRDefault="00EB4F4D" w:rsidP="00EB4F4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r w:rsidRPr="00EB4F4D">
        <w:rPr>
          <w:rFonts w:ascii="Melior"/>
        </w:rPr>
        <w:t xml:space="preserve">Nicky Gioia was born in the thirties in the historic villa Torre a Cona near Florence in Tuscany. She was destined to live a remarkably eventful life. </w:t>
      </w:r>
    </w:p>
    <w:p w14:paraId="6C1496C6" w14:textId="77777777" w:rsidR="00EB4F4D" w:rsidRPr="00EB4F4D" w:rsidRDefault="00EB4F4D" w:rsidP="00EB4F4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p>
    <w:p w14:paraId="6CE91872" w14:textId="77777777" w:rsidR="00EB4F4D" w:rsidRPr="00EB4F4D" w:rsidRDefault="00EB4F4D" w:rsidP="00EB4F4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r w:rsidRPr="00EB4F4D">
        <w:rPr>
          <w:rFonts w:ascii="Melior"/>
        </w:rPr>
        <w:t>At an early age she endured the privations, traumas, and tragedies of World War II. While still a young woman, her first marriage ended with the untimely death of her beloved husband, Carlo, Marchese Pes di Villamarina del Campo. Years later she married Craig Knowlton Mitchell, an American socialite and sportsman. Throughout, she travelled the world meeting a variety of famous and interesting people.</w:t>
      </w:r>
    </w:p>
    <w:p w14:paraId="455BCA9F" w14:textId="77777777" w:rsidR="00EB4F4D" w:rsidRPr="00EB4F4D" w:rsidRDefault="00EB4F4D" w:rsidP="00EB4F4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p>
    <w:p w14:paraId="6D78FD51" w14:textId="77777777" w:rsidR="00EB4F4D" w:rsidRPr="00EB4F4D" w:rsidRDefault="00EB4F4D" w:rsidP="00EB4F4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r w:rsidRPr="00EB4F4D">
        <w:rPr>
          <w:rFonts w:ascii="Melior"/>
        </w:rPr>
        <w:t>Nicky Gioia Mitchell is a Hamptons artist well known for her landscapes and pain</w:t>
      </w:r>
      <w:r w:rsidRPr="00EB4F4D">
        <w:rPr>
          <w:rFonts w:ascii="Melior"/>
        </w:rPr>
        <w:t>t</w:t>
      </w:r>
      <w:r w:rsidRPr="00EB4F4D">
        <w:rPr>
          <w:rFonts w:ascii="Melior"/>
        </w:rPr>
        <w:t>ings of the beaches and ocean near her home. Her work has brought her much su</w:t>
      </w:r>
      <w:r w:rsidRPr="00EB4F4D">
        <w:rPr>
          <w:rFonts w:ascii="Melior"/>
        </w:rPr>
        <w:t>c</w:t>
      </w:r>
      <w:r w:rsidRPr="00EB4F4D">
        <w:rPr>
          <w:rFonts w:ascii="Melior"/>
        </w:rPr>
        <w:t>cess. She has had 32 one-woman exhibitions in France, Belgium, Italy, Canada, and the United States</w:t>
      </w:r>
      <w:r w:rsidRPr="00EB4F4D">
        <w:rPr>
          <w:rFonts w:ascii="Melior"/>
        </w:rPr>
        <w:t>—</w:t>
      </w:r>
      <w:r w:rsidRPr="00EB4F4D">
        <w:rPr>
          <w:rFonts w:ascii="Melior"/>
        </w:rPr>
        <w:t xml:space="preserve">particularly in New York City. </w:t>
      </w:r>
    </w:p>
    <w:p w14:paraId="559AF82C" w14:textId="77777777" w:rsidR="00EB4F4D" w:rsidRPr="00EB4F4D" w:rsidRDefault="00EB4F4D" w:rsidP="00EB4F4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p>
    <w:p w14:paraId="5E837321" w14:textId="352F919E" w:rsidR="004C01B9" w:rsidRDefault="00EB4F4D" w:rsidP="00EB4F4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r w:rsidRPr="00EB4F4D">
        <w:rPr>
          <w:rFonts w:ascii="Melior"/>
        </w:rPr>
        <w:t>This is her vivid memoir of a rich and colorful life.</w:t>
      </w:r>
    </w:p>
    <w:p w14:paraId="7CF227DF" w14:textId="77777777" w:rsidR="00EB4F4D" w:rsidRDefault="00EB4F4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p>
    <w:p w14:paraId="70F08F2B" w14:textId="77777777" w:rsidR="00EB4F4D" w:rsidRDefault="00EB4F4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p>
    <w:p w14:paraId="73E48FAD" w14:textId="69662600" w:rsidR="0005471C" w:rsidRDefault="006835DE" w:rsidP="00176AC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0" w:lineRule="auto"/>
        <w:rPr>
          <w:rFonts w:ascii="Melior"/>
        </w:rPr>
      </w:pPr>
      <w:r>
        <w:rPr>
          <w:rFonts w:ascii="Melior"/>
        </w:rPr>
        <w:t>130</w:t>
      </w:r>
      <w:r w:rsidR="004C01B9">
        <w:rPr>
          <w:rFonts w:ascii="Melior"/>
        </w:rPr>
        <w:t xml:space="preserve"> pp, </w:t>
      </w:r>
      <w:r>
        <w:rPr>
          <w:rFonts w:ascii="Melior"/>
        </w:rPr>
        <w:t>75 illustrations, paperback: $4</w:t>
      </w:r>
      <w:r w:rsidR="004C01B9">
        <w:rPr>
          <w:rFonts w:ascii="Melior"/>
        </w:rPr>
        <w:t>0</w:t>
      </w:r>
    </w:p>
    <w:p w14:paraId="2268E61F" w14:textId="4F4A169B" w:rsidR="00F843D8" w:rsidRDefault="0005471C" w:rsidP="00176AC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0" w:lineRule="auto"/>
        <w:rPr>
          <w:rFonts w:ascii="Melior"/>
        </w:rPr>
      </w:pPr>
      <w:r>
        <w:rPr>
          <w:rFonts w:ascii="Melior"/>
        </w:rPr>
        <w:t xml:space="preserve">Publication Date July </w:t>
      </w:r>
      <w:r w:rsidR="00EB4F4D">
        <w:rPr>
          <w:rFonts w:ascii="Melior"/>
        </w:rPr>
        <w:t>17</w:t>
      </w:r>
    </w:p>
    <w:p w14:paraId="2D50F9EC" w14:textId="77777777" w:rsidR="0005471C" w:rsidRDefault="0005471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p>
    <w:p w14:paraId="1690913A" w14:textId="77777777" w:rsidR="00F843D8" w:rsidRDefault="00F843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p>
    <w:p w14:paraId="43202447" w14:textId="77777777" w:rsidR="00F843D8" w:rsidRDefault="004C01B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More info: James Monaco </w:t>
      </w:r>
      <w:hyperlink r:id="rId9" w:history="1">
        <w:r w:rsidRPr="008A1D6F">
          <w:rPr>
            <w:rStyle w:val="Hyperlink"/>
          </w:rPr>
          <w:t>jim@peconic.org</w:t>
        </w:r>
      </w:hyperlink>
      <w:r>
        <w:t xml:space="preserve"> </w:t>
      </w:r>
    </w:p>
    <w:p w14:paraId="269D5B38" w14:textId="7DC14370" w:rsidR="008B6967" w:rsidRDefault="008B696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Graphics and Samples: HEPdigital.com/press.html</w:t>
      </w:r>
    </w:p>
    <w:sectPr w:rsidR="008B6967" w:rsidSect="004224BD">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C8C42" w14:textId="77777777" w:rsidR="00EB4F4D" w:rsidRDefault="00EB4F4D">
      <w:r>
        <w:separator/>
      </w:r>
    </w:p>
  </w:endnote>
  <w:endnote w:type="continuationSeparator" w:id="0">
    <w:p w14:paraId="3A1EAA0F" w14:textId="77777777" w:rsidR="00EB4F4D" w:rsidRDefault="00EB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elio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98F20" w14:textId="77777777" w:rsidR="00EB4F4D" w:rsidRDefault="00EB4F4D">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45A4D" w14:textId="77777777" w:rsidR="00EB4F4D" w:rsidRDefault="00EB4F4D">
      <w:r>
        <w:separator/>
      </w:r>
    </w:p>
  </w:footnote>
  <w:footnote w:type="continuationSeparator" w:id="0">
    <w:p w14:paraId="2E911A8F" w14:textId="77777777" w:rsidR="00EB4F4D" w:rsidRDefault="00EB4F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1394F" w14:textId="77777777" w:rsidR="00EB4F4D" w:rsidRDefault="00EB4F4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843D8"/>
    <w:rsid w:val="0005471C"/>
    <w:rsid w:val="00176AC7"/>
    <w:rsid w:val="004224BD"/>
    <w:rsid w:val="004C01B9"/>
    <w:rsid w:val="004C2FF2"/>
    <w:rsid w:val="006835DE"/>
    <w:rsid w:val="008B6967"/>
    <w:rsid w:val="00B97481"/>
    <w:rsid w:val="00D6664B"/>
    <w:rsid w:val="00D8072E"/>
    <w:rsid w:val="00EB4F4D"/>
    <w:rsid w:val="00F84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98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FreeForm">
    <w:name w:val="Free Form"/>
    <w:rPr>
      <w:rFonts w:ascii="Helvetica" w:hAnsi="Arial Unicode MS" w:cs="Arial Unicode MS"/>
      <w:color w:val="000000"/>
      <w:sz w:val="24"/>
      <w:szCs w:val="24"/>
    </w:rPr>
  </w:style>
  <w:style w:type="paragraph" w:styleId="BalloonText">
    <w:name w:val="Balloon Text"/>
    <w:basedOn w:val="Normal"/>
    <w:link w:val="BalloonTextChar"/>
    <w:uiPriority w:val="99"/>
    <w:semiHidden/>
    <w:unhideWhenUsed/>
    <w:rsid w:val="004224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4B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FreeForm">
    <w:name w:val="Free Form"/>
    <w:rPr>
      <w:rFonts w:ascii="Helvetica" w:hAnsi="Arial Unicode MS" w:cs="Arial Unicode MS"/>
      <w:color w:val="000000"/>
      <w:sz w:val="24"/>
      <w:szCs w:val="24"/>
    </w:rPr>
  </w:style>
  <w:style w:type="paragraph" w:styleId="BalloonText">
    <w:name w:val="Balloon Text"/>
    <w:basedOn w:val="Normal"/>
    <w:link w:val="BalloonTextChar"/>
    <w:uiPriority w:val="99"/>
    <w:semiHidden/>
    <w:unhideWhenUsed/>
    <w:rsid w:val="004224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4B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jpg"/><Relationship Id="rId9" Type="http://schemas.openxmlformats.org/officeDocument/2006/relationships/hyperlink" Target="mailto:jim@peconic.org" TargetMode="External"/><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187</Words>
  <Characters>1066</Characters>
  <Application>Microsoft Macintosh Word</Application>
  <DocSecurity>0</DocSecurity>
  <Lines>8</Lines>
  <Paragraphs>2</Paragraphs>
  <ScaleCrop>false</ScaleCrop>
  <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Monaco</cp:lastModifiedBy>
  <cp:revision>4</cp:revision>
  <dcterms:created xsi:type="dcterms:W3CDTF">2015-06-11T23:25:00Z</dcterms:created>
  <dcterms:modified xsi:type="dcterms:W3CDTF">2015-06-15T22:48:00Z</dcterms:modified>
</cp:coreProperties>
</file>